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3D1CDD3" w:rsidR="008A332F" w:rsidRDefault="00A929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2C434363" w:rsidR="008A332F" w:rsidRPr="0092752C" w:rsidRDefault="008C6721" w:rsidP="0092752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382960">
        <w:rPr>
          <w:rFonts w:ascii="Arial" w:hAnsi="Arial" w:cs="Arial"/>
          <w:b/>
          <w:color w:val="auto"/>
          <w:sz w:val="24"/>
          <w:szCs w:val="24"/>
        </w:rPr>
        <w:t>9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8943C" w14:textId="77777777" w:rsidR="00A929CD" w:rsidRDefault="00A929C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C9BCEEB" w14:textId="592FDFC6" w:rsidR="008F7BC8" w:rsidRPr="00A929CD" w:rsidRDefault="000A136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29CD">
              <w:rPr>
                <w:rFonts w:ascii="Arial" w:hAnsi="Arial" w:cs="Arial"/>
                <w:b/>
                <w:sz w:val="18"/>
                <w:szCs w:val="18"/>
              </w:rPr>
              <w:t xml:space="preserve">„Budowa węzłów bezpieczeństwa szkolnego ruchu internetowego Ogólnopolskiej Sieci Edukacyjnej”. </w:t>
            </w:r>
          </w:p>
          <w:p w14:paraId="3AA107CE" w14:textId="505DCBDC" w:rsidR="00CA516B" w:rsidRPr="008F7BC8" w:rsidRDefault="008F7B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929CD">
              <w:rPr>
                <w:rFonts w:ascii="Arial" w:hAnsi="Arial" w:cs="Arial"/>
                <w:b/>
                <w:sz w:val="18"/>
                <w:szCs w:val="18"/>
              </w:rPr>
              <w:t xml:space="preserve">Akronim projektu: 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>OSE</w:t>
            </w:r>
            <w:r w:rsidRPr="00A929CD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 xml:space="preserve"> B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40F7884" w:rsidR="00CA516B" w:rsidRPr="008F7BC8" w:rsidRDefault="000A136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Minister</w:t>
            </w:r>
            <w:r w:rsidR="000B4229">
              <w:rPr>
                <w:rFonts w:ascii="Arial" w:hAnsi="Arial" w:cs="Arial"/>
                <w:strike/>
                <w:sz w:val="18"/>
                <w:szCs w:val="18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>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82715D1" w:rsidR="00CA516B" w:rsidRPr="008F7BC8" w:rsidRDefault="008F7B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Naukowa i Akademicka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S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ieć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K</w:t>
            </w:r>
            <w:r>
              <w:rPr>
                <w:rFonts w:ascii="Arial" w:eastAsia="Tahoma" w:hAnsi="Arial" w:cs="Arial"/>
                <w:sz w:val="18"/>
                <w:szCs w:val="18"/>
              </w:rPr>
              <w:t>omputerowa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E505C1" w:rsidR="00CA516B" w:rsidRPr="008F7BC8" w:rsidRDefault="008623D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979F1" w14:textId="3C39EAD7" w:rsidR="00CA516B" w:rsidRPr="008F7BC8" w:rsidRDefault="0038628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Środki Unijne: </w:t>
            </w:r>
            <w:r w:rsidR="008F7BC8" w:rsidRPr="008F7BC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  <w:r w:rsidR="0050068E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D2D4E9C" w14:textId="77777777" w:rsidR="008F7BC8" w:rsidRPr="008F7BC8" w:rsidRDefault="008F7BC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Oś priorytetowa: I powszechny dostęp do szybkiego internetu</w:t>
            </w:r>
          </w:p>
          <w:p w14:paraId="6F5BE6A2" w14:textId="77777777" w:rsidR="008F7BC8" w:rsidRDefault="008F7BC8" w:rsidP="009D2FA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>1.1 Wyeliminowanie terytorialnych różnic w możliwości dostępu do szerokopasmowego internetu o wysokich przepustowościach</w:t>
            </w:r>
            <w:r w:rsidR="0050068E">
              <w:rPr>
                <w:rFonts w:ascii="Arial" w:hAnsi="Arial" w:cs="Arial"/>
                <w:sz w:val="18"/>
                <w:szCs w:val="18"/>
              </w:rPr>
              <w:t>:</w:t>
            </w:r>
            <w:r w:rsidR="0050068E" w:rsidRPr="00F31023">
              <w:rPr>
                <w:rFonts w:ascii="Arial" w:hAnsi="Arial" w:cs="Arial"/>
                <w:b/>
                <w:sz w:val="18"/>
                <w:szCs w:val="18"/>
              </w:rPr>
              <w:t>145.387.602,23 PLN</w:t>
            </w:r>
          </w:p>
          <w:p w14:paraId="55582688" w14:textId="1C0D4F70" w:rsidR="0050068E" w:rsidRPr="008F7BC8" w:rsidRDefault="0050068E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31023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</w:t>
            </w:r>
            <w:r w:rsidR="00F31023" w:rsidRPr="00F310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(cz. 27- Informatyzacja)</w:t>
            </w:r>
            <w:r w:rsidRPr="00F310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:</w:t>
            </w:r>
            <w:r w:rsidRPr="00F310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26.303.000,32 PLN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039B649" w:rsidR="00CA516B" w:rsidRPr="00F31023" w:rsidRDefault="00013ED9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F31023">
              <w:rPr>
                <w:rFonts w:ascii="Arial" w:hAnsi="Arial" w:cs="Arial"/>
                <w:b/>
                <w:sz w:val="18"/>
                <w:szCs w:val="18"/>
              </w:rPr>
              <w:t>171.690.602,55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518A31" w14:textId="28A209FF" w:rsidR="00CA516B" w:rsidRPr="00013ED9" w:rsidRDefault="00013ED9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01.01.2018 r.</w:t>
            </w:r>
            <w:r w:rsidR="007746CD">
              <w:rPr>
                <w:rFonts w:ascii="Arial" w:hAnsi="Arial" w:cs="Arial"/>
                <w:sz w:val="18"/>
                <w:szCs w:val="18"/>
              </w:rPr>
              <w:t xml:space="preserve"> do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13ED9">
              <w:rPr>
                <w:rFonts w:ascii="Arial" w:hAnsi="Arial" w:cs="Arial"/>
                <w:sz w:val="18"/>
                <w:szCs w:val="18"/>
              </w:rPr>
              <w:t>31.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013ED9">
              <w:rPr>
                <w:rFonts w:ascii="Arial" w:hAnsi="Arial" w:cs="Arial"/>
                <w:sz w:val="18"/>
                <w:szCs w:val="18"/>
              </w:rPr>
              <w:t>.2020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6E87944F" w:rsidR="00013ED9" w:rsidRPr="00013ED9" w:rsidRDefault="00013ED9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31A9D3" w14:textId="11B0685D" w:rsidR="00A929CD" w:rsidRPr="0092752C" w:rsidRDefault="004C1D48" w:rsidP="0092752C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2DBB73" w14:textId="77777777" w:rsidR="0050068E" w:rsidRDefault="0050068E" w:rsidP="0050068E">
      <w:pPr>
        <w:jc w:val="both"/>
        <w:rPr>
          <w:rFonts w:ascii="Arial" w:hAnsi="Arial" w:cs="Arial"/>
          <w:sz w:val="18"/>
          <w:szCs w:val="18"/>
        </w:rPr>
      </w:pPr>
      <w:bookmarkStart w:id="1" w:name="_Hlk5888274"/>
      <w:r>
        <w:rPr>
          <w:rFonts w:ascii="Arial" w:hAnsi="Arial" w:cs="Arial"/>
          <w:sz w:val="18"/>
          <w:szCs w:val="18"/>
        </w:rPr>
        <w:t>Ustawa z dni</w:t>
      </w:r>
      <w:r w:rsidRPr="00141D3E">
        <w:rPr>
          <w:rFonts w:ascii="Arial" w:hAnsi="Arial" w:cs="Arial"/>
          <w:sz w:val="18"/>
          <w:szCs w:val="18"/>
        </w:rPr>
        <w:t xml:space="preserve">a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4A7D1C12" w14:textId="77777777" w:rsidR="0050068E" w:rsidRPr="00FE1AB5" w:rsidRDefault="0050068E" w:rsidP="0050068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Stanowi podstawę do tego, by w lat</w:t>
      </w:r>
      <w:r w:rsidRPr="00141D3E">
        <w:rPr>
          <w:rFonts w:ascii="Arial" w:hAnsi="Arial" w:cs="Arial"/>
          <w:sz w:val="18"/>
          <w:szCs w:val="18"/>
        </w:rPr>
        <w:t xml:space="preserve">ach 2018-2020 </w:t>
      </w:r>
      <w:r>
        <w:rPr>
          <w:rFonts w:ascii="Arial" w:hAnsi="Arial" w:cs="Arial"/>
          <w:sz w:val="18"/>
          <w:szCs w:val="18"/>
        </w:rPr>
        <w:t xml:space="preserve">realizować zadania zmierzające do umożliwienia </w:t>
      </w:r>
      <w:r w:rsidRPr="00141D3E">
        <w:rPr>
          <w:rFonts w:ascii="Arial" w:hAnsi="Arial" w:cs="Arial"/>
          <w:sz w:val="18"/>
          <w:szCs w:val="18"/>
        </w:rPr>
        <w:t>wszystki</w:t>
      </w:r>
      <w:r>
        <w:rPr>
          <w:rFonts w:ascii="Arial" w:hAnsi="Arial" w:cs="Arial"/>
          <w:sz w:val="18"/>
          <w:szCs w:val="18"/>
        </w:rPr>
        <w:t xml:space="preserve">m </w:t>
      </w:r>
      <w:r w:rsidRPr="00141D3E">
        <w:rPr>
          <w:rFonts w:ascii="Arial" w:hAnsi="Arial" w:cs="Arial"/>
          <w:sz w:val="18"/>
          <w:szCs w:val="18"/>
        </w:rPr>
        <w:t xml:space="preserve"> szkoł</w:t>
      </w:r>
      <w:r>
        <w:rPr>
          <w:rFonts w:ascii="Arial" w:hAnsi="Arial" w:cs="Arial"/>
          <w:sz w:val="18"/>
          <w:szCs w:val="18"/>
        </w:rPr>
        <w:t xml:space="preserve">om </w:t>
      </w:r>
      <w:r w:rsidRPr="00141D3E">
        <w:rPr>
          <w:rFonts w:ascii="Arial" w:hAnsi="Arial" w:cs="Arial"/>
          <w:sz w:val="18"/>
          <w:szCs w:val="18"/>
        </w:rPr>
        <w:t>w Polsce dostęp</w:t>
      </w:r>
      <w:r>
        <w:rPr>
          <w:rFonts w:ascii="Arial" w:hAnsi="Arial" w:cs="Arial"/>
          <w:sz w:val="18"/>
          <w:szCs w:val="18"/>
        </w:rPr>
        <w:t>u</w:t>
      </w:r>
      <w:r w:rsidRPr="00141D3E">
        <w:rPr>
          <w:rFonts w:ascii="Arial" w:hAnsi="Arial" w:cs="Arial"/>
          <w:sz w:val="18"/>
          <w:szCs w:val="18"/>
        </w:rPr>
        <w:t xml:space="preserve"> do nowoczesnej infrastruktury telekomunikacyjnej</w:t>
      </w:r>
      <w:r>
        <w:rPr>
          <w:rFonts w:ascii="Arial" w:hAnsi="Arial" w:cs="Arial"/>
          <w:sz w:val="18"/>
          <w:szCs w:val="18"/>
        </w:rPr>
        <w:t xml:space="preserve"> korzystając z rezultatów t</w:t>
      </w:r>
      <w:r w:rsidRPr="00141D3E">
        <w:rPr>
          <w:rFonts w:ascii="Arial" w:hAnsi="Arial" w:cs="Arial"/>
          <w:sz w:val="18"/>
          <w:szCs w:val="18"/>
        </w:rPr>
        <w:t>rwający</w:t>
      </w:r>
      <w:r>
        <w:rPr>
          <w:rFonts w:ascii="Arial" w:hAnsi="Arial" w:cs="Arial"/>
          <w:sz w:val="18"/>
          <w:szCs w:val="18"/>
        </w:rPr>
        <w:t>ch</w:t>
      </w:r>
      <w:r w:rsidRPr="00141D3E">
        <w:rPr>
          <w:rFonts w:ascii="Arial" w:hAnsi="Arial" w:cs="Arial"/>
          <w:sz w:val="18"/>
          <w:szCs w:val="18"/>
        </w:rPr>
        <w:t xml:space="preserve"> lub planowany</w:t>
      </w:r>
      <w:r>
        <w:rPr>
          <w:rFonts w:ascii="Arial" w:hAnsi="Arial" w:cs="Arial"/>
          <w:sz w:val="18"/>
          <w:szCs w:val="18"/>
        </w:rPr>
        <w:t>ch</w:t>
      </w:r>
      <w:r w:rsidRPr="00141D3E">
        <w:rPr>
          <w:rFonts w:ascii="Arial" w:hAnsi="Arial" w:cs="Arial"/>
          <w:sz w:val="18"/>
          <w:szCs w:val="18"/>
        </w:rPr>
        <w:t xml:space="preserve"> inwestycj</w:t>
      </w:r>
      <w:r>
        <w:rPr>
          <w:rFonts w:ascii="Arial" w:hAnsi="Arial" w:cs="Arial"/>
          <w:sz w:val="18"/>
          <w:szCs w:val="18"/>
        </w:rPr>
        <w:t xml:space="preserve">i </w:t>
      </w:r>
      <w:r w:rsidRPr="00141D3E">
        <w:rPr>
          <w:rFonts w:ascii="Arial" w:hAnsi="Arial" w:cs="Arial"/>
          <w:sz w:val="18"/>
          <w:szCs w:val="18"/>
        </w:rPr>
        <w:t>komercyjny</w:t>
      </w:r>
      <w:r>
        <w:rPr>
          <w:rFonts w:ascii="Arial" w:hAnsi="Arial" w:cs="Arial"/>
          <w:sz w:val="18"/>
          <w:szCs w:val="18"/>
        </w:rPr>
        <w:t>ch</w:t>
      </w:r>
      <w:r w:rsidRPr="00141D3E">
        <w:rPr>
          <w:rFonts w:ascii="Arial" w:hAnsi="Arial" w:cs="Arial"/>
          <w:sz w:val="18"/>
          <w:szCs w:val="18"/>
        </w:rPr>
        <w:t xml:space="preserve"> operatorów telekomunikacyjnych oraz projektów współfinansowanych ze środków działania 1.1 POPC.</w:t>
      </w:r>
    </w:p>
    <w:bookmarkEnd w:id="1"/>
    <w:p w14:paraId="1E8DAE8B" w14:textId="77777777" w:rsidR="0092752C" w:rsidRPr="007746CD" w:rsidRDefault="0092752C" w:rsidP="007746CD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0D7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45EA04C" w:rsidR="00725F4B" w:rsidRPr="00141A92" w:rsidRDefault="0093170C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41,67</w:t>
            </w:r>
            <w:r w:rsidR="006E7238">
              <w:rPr>
                <w:rFonts w:ascii="Arial" w:hAnsi="Arial" w:cs="Arial"/>
                <w:sz w:val="18"/>
                <w:szCs w:val="18"/>
              </w:rPr>
              <w:t xml:space="preserve">% </w:t>
            </w:r>
          </w:p>
        </w:tc>
        <w:tc>
          <w:tcPr>
            <w:tcW w:w="3260" w:type="dxa"/>
          </w:tcPr>
          <w:p w14:paraId="4929DAC9" w14:textId="4393C0BF" w:rsidR="006E7238" w:rsidRPr="00141A92" w:rsidRDefault="006E7238" w:rsidP="005006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="0093170C">
              <w:rPr>
                <w:rFonts w:ascii="Arial" w:hAnsi="Arial" w:cs="Arial"/>
                <w:sz w:val="18"/>
                <w:szCs w:val="18"/>
              </w:rPr>
              <w:t>63</w:t>
            </w:r>
            <w:r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</w:tc>
        <w:tc>
          <w:tcPr>
            <w:tcW w:w="3402" w:type="dxa"/>
          </w:tcPr>
          <w:p w14:paraId="4DE3D4F3" w14:textId="19713189" w:rsidR="00A00D7A" w:rsidRPr="00A00D7A" w:rsidRDefault="0093170C" w:rsidP="00A00D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  <w:r w:rsidR="00A00D7A" w:rsidRPr="00A00D7A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  <w:p w14:paraId="65BB31D3" w14:textId="46437932" w:rsidR="00907F6D" w:rsidRPr="00141A92" w:rsidRDefault="00907F6D" w:rsidP="00A00D7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A6FAC61" w:rsidR="00E42938" w:rsidRPr="00A00D7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00D7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00D7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00D7A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00D7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6"/>
        <w:gridCol w:w="1477"/>
        <w:gridCol w:w="1578"/>
        <w:gridCol w:w="1876"/>
        <w:gridCol w:w="2642"/>
      </w:tblGrid>
      <w:tr w:rsidR="004350B8" w:rsidRPr="002B50C0" w14:paraId="55961592" w14:textId="77777777" w:rsidTr="00F31023">
        <w:trPr>
          <w:tblHeader/>
        </w:trPr>
        <w:tc>
          <w:tcPr>
            <w:tcW w:w="206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76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3041B" w:rsidRPr="002B50C0" w14:paraId="058596AF" w14:textId="77777777" w:rsidTr="00F31023">
        <w:tc>
          <w:tcPr>
            <w:tcW w:w="2066" w:type="dxa"/>
          </w:tcPr>
          <w:p w14:paraId="39070BF3" w14:textId="69F6CFA1" w:rsidR="0053041B" w:rsidRPr="0053041B" w:rsidRDefault="0053041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3041B">
              <w:rPr>
                <w:rFonts w:ascii="Arial" w:hAnsi="Arial" w:cs="Arial"/>
                <w:sz w:val="18"/>
                <w:szCs w:val="18"/>
              </w:rPr>
              <w:t xml:space="preserve">Przygotowanie projektu potwierdzone </w:t>
            </w:r>
            <w:r w:rsidR="00F31023" w:rsidRPr="0053041B">
              <w:rPr>
                <w:rFonts w:ascii="Arial" w:hAnsi="Arial" w:cs="Arial"/>
                <w:sz w:val="18"/>
                <w:szCs w:val="18"/>
              </w:rPr>
              <w:t>Przy</w:t>
            </w:r>
            <w:r w:rsidR="00F31023" w:rsidRPr="0053041B">
              <w:rPr>
                <w:rFonts w:ascii="Arial" w:hAnsi="Arial" w:cs="Arial"/>
                <w:sz w:val="18"/>
                <w:szCs w:val="18"/>
              </w:rPr>
              <w:lastRenderedPageBreak/>
              <w:t>gotowanie projektu potwierdzone zaakceptowaną do realizacji koncepcją OSE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44B0" w14:textId="77777777" w:rsidR="0053041B" w:rsidRPr="00141A92" w:rsidRDefault="0053041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7AF204DA" w14:textId="56965831" w:rsidR="0053041B" w:rsidRPr="00612C01" w:rsidRDefault="0044775A" w:rsidP="007746CD">
            <w:r>
              <w:t>01-</w:t>
            </w:r>
            <w:r w:rsidR="002F7A47" w:rsidRPr="00612C01">
              <w:t>201</w:t>
            </w:r>
            <w:r>
              <w:t>8</w:t>
            </w:r>
          </w:p>
        </w:tc>
        <w:tc>
          <w:tcPr>
            <w:tcW w:w="1876" w:type="dxa"/>
          </w:tcPr>
          <w:p w14:paraId="31B11522" w14:textId="16C98777" w:rsidR="0053041B" w:rsidRPr="00612C01" w:rsidRDefault="0044775A" w:rsidP="007746CD">
            <w:pPr>
              <w:pStyle w:val="Akapitzlist"/>
              <w:ind w:left="7"/>
            </w:pPr>
            <w:r>
              <w:t>01-</w:t>
            </w:r>
            <w:r w:rsidR="00E610AD">
              <w:t>2018</w:t>
            </w:r>
          </w:p>
        </w:tc>
        <w:tc>
          <w:tcPr>
            <w:tcW w:w="2642" w:type="dxa"/>
          </w:tcPr>
          <w:p w14:paraId="71848F97" w14:textId="19B4F574" w:rsidR="0053041B" w:rsidRPr="00612C01" w:rsidRDefault="00612C01" w:rsidP="00237279">
            <w:r w:rsidRPr="00612C01">
              <w:t>osiągnięty</w:t>
            </w:r>
          </w:p>
        </w:tc>
      </w:tr>
      <w:tr w:rsidR="00612C01" w:rsidRPr="002B50C0" w14:paraId="56F0F374" w14:textId="77777777" w:rsidTr="00F31023">
        <w:tc>
          <w:tcPr>
            <w:tcW w:w="2066" w:type="dxa"/>
          </w:tcPr>
          <w:p w14:paraId="0CB4569C" w14:textId="021BA97E" w:rsidR="00612C01" w:rsidRPr="0053041B" w:rsidRDefault="00612C01" w:rsidP="00612C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58D0" w14:textId="77777777" w:rsidR="00612C01" w:rsidRPr="00141A92" w:rsidRDefault="00612C01" w:rsidP="00612C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1A3B21F8" w14:textId="75BEFCEE" w:rsidR="00612C01" w:rsidRPr="001B6667" w:rsidRDefault="0044775A" w:rsidP="00612C01">
            <w:pPr>
              <w:rPr>
                <w:rFonts w:cs="Arial"/>
                <w:color w:val="0070C0"/>
                <w:lang w:eastAsia="pl-PL"/>
              </w:rPr>
            </w:pPr>
            <w:r>
              <w:t>07-</w:t>
            </w:r>
            <w:r w:rsidR="00612C01" w:rsidRPr="001917E4">
              <w:t>2018</w:t>
            </w:r>
          </w:p>
        </w:tc>
        <w:tc>
          <w:tcPr>
            <w:tcW w:w="1876" w:type="dxa"/>
          </w:tcPr>
          <w:p w14:paraId="6992EB0D" w14:textId="38D877FC" w:rsidR="00612C01" w:rsidRPr="001B6667" w:rsidRDefault="0044775A" w:rsidP="00612C01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</w:t>
            </w:r>
            <w:r w:rsidR="00E610AD" w:rsidRPr="00E610AD">
              <w:rPr>
                <w:rFonts w:cs="Arial"/>
                <w:color w:val="000000" w:themeColor="text1"/>
                <w:lang w:eastAsia="pl-PL"/>
              </w:rPr>
              <w:t>2018</w:t>
            </w:r>
          </w:p>
        </w:tc>
        <w:tc>
          <w:tcPr>
            <w:tcW w:w="2642" w:type="dxa"/>
          </w:tcPr>
          <w:p w14:paraId="44504842" w14:textId="1B0D52A5" w:rsidR="00612C01" w:rsidRDefault="00612C01" w:rsidP="00612C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917E4">
              <w:t>osiągnięty</w:t>
            </w:r>
          </w:p>
        </w:tc>
      </w:tr>
      <w:tr w:rsidR="00282FD7" w:rsidRPr="002B50C0" w14:paraId="1A13A6FF" w14:textId="77777777" w:rsidTr="00F31023">
        <w:tc>
          <w:tcPr>
            <w:tcW w:w="2066" w:type="dxa"/>
          </w:tcPr>
          <w:p w14:paraId="6E499F57" w14:textId="401E4E0C" w:rsidR="00282FD7" w:rsidRDefault="00282FD7" w:rsidP="00612C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OSE-B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2CB9D" w14:textId="77777777" w:rsidR="00282FD7" w:rsidRPr="00141A92" w:rsidRDefault="00282FD7" w:rsidP="00612C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3F9F503" w14:textId="1EBADA23" w:rsidR="00282FD7" w:rsidRPr="001917E4" w:rsidRDefault="0044775A" w:rsidP="00612C01">
            <w:r>
              <w:t>07-</w:t>
            </w:r>
            <w:r w:rsidR="00282FD7">
              <w:t>2018</w:t>
            </w:r>
          </w:p>
        </w:tc>
        <w:tc>
          <w:tcPr>
            <w:tcW w:w="1876" w:type="dxa"/>
          </w:tcPr>
          <w:p w14:paraId="07397006" w14:textId="014F282A" w:rsidR="00282FD7" w:rsidRPr="00E610AD" w:rsidRDefault="0044775A" w:rsidP="00612C01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</w:t>
            </w:r>
            <w:r w:rsidR="00282FD7">
              <w:rPr>
                <w:rFonts w:cs="Arial"/>
                <w:color w:val="000000" w:themeColor="text1"/>
                <w:lang w:eastAsia="pl-PL"/>
              </w:rPr>
              <w:t>201</w:t>
            </w:r>
            <w:r>
              <w:rPr>
                <w:rFonts w:cs="Arial"/>
                <w:color w:val="000000" w:themeColor="text1"/>
                <w:lang w:eastAsia="pl-PL"/>
              </w:rPr>
              <w:t>8</w:t>
            </w:r>
          </w:p>
        </w:tc>
        <w:tc>
          <w:tcPr>
            <w:tcW w:w="2642" w:type="dxa"/>
          </w:tcPr>
          <w:p w14:paraId="683A1F46" w14:textId="176B7A76" w:rsidR="00282FD7" w:rsidRDefault="002B75D4">
            <w:r>
              <w:t>o</w:t>
            </w:r>
            <w:r w:rsidR="00282FD7">
              <w:t>si</w:t>
            </w:r>
            <w:r>
              <w:t>ą</w:t>
            </w:r>
            <w:r w:rsidR="00282FD7">
              <w:t>gnięty</w:t>
            </w:r>
          </w:p>
          <w:p w14:paraId="418B5A4A" w14:textId="5A3D97B2" w:rsidR="002B75D4" w:rsidRPr="00A00D7A" w:rsidRDefault="002B75D4">
            <w:pPr>
              <w:rPr>
                <w:i/>
              </w:rPr>
            </w:pPr>
            <w:r w:rsidRPr="00A00D7A">
              <w:rPr>
                <w:i/>
                <w:sz w:val="18"/>
              </w:rPr>
              <w:t>Dłuższy niż zakładano okres akceptacji zmiany programu POPC, który wpłynął na przesunięcie terminu wezwania do złożenia wniosku na dofinansowanie Projektu a tym samym jego rozpatrzenia, akceptacji i zawarcia Umowy</w:t>
            </w:r>
            <w:r w:rsidR="00A00D7A">
              <w:rPr>
                <w:i/>
                <w:sz w:val="18"/>
              </w:rPr>
              <w:t>.</w:t>
            </w:r>
            <w:r w:rsidRPr="00A00D7A">
              <w:rPr>
                <w:i/>
                <w:sz w:val="18"/>
              </w:rPr>
              <w:t xml:space="preserve">  </w:t>
            </w:r>
          </w:p>
        </w:tc>
      </w:tr>
      <w:tr w:rsidR="00B0387B" w:rsidRPr="002B50C0" w14:paraId="25CF64C0" w14:textId="77777777" w:rsidTr="00F31023">
        <w:tc>
          <w:tcPr>
            <w:tcW w:w="2066" w:type="dxa"/>
          </w:tcPr>
          <w:p w14:paraId="6339D906" w14:textId="47B806EF" w:rsidR="00B0387B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9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93D2" w14:textId="77777777" w:rsidR="00B0387B" w:rsidRPr="00141A92" w:rsidRDefault="00B038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7DFEB48E" w14:textId="7E6960D3" w:rsidR="00B0387B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2019</w:t>
            </w:r>
          </w:p>
        </w:tc>
        <w:tc>
          <w:tcPr>
            <w:tcW w:w="1876" w:type="dxa"/>
          </w:tcPr>
          <w:p w14:paraId="2F61A08D" w14:textId="77777777" w:rsidR="00B0387B" w:rsidRPr="001B6667" w:rsidRDefault="00B0387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4F590987" w14:textId="541D7A42" w:rsidR="00B0387B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8A4D86" w:rsidRPr="002B50C0" w14:paraId="122B9418" w14:textId="77777777" w:rsidTr="00F31023">
        <w:tc>
          <w:tcPr>
            <w:tcW w:w="2066" w:type="dxa"/>
          </w:tcPr>
          <w:p w14:paraId="7F0EFB6C" w14:textId="684ED98B" w:rsid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6208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14DBA3A" w14:textId="0A12841D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7DEE1D81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32EEE748" w14:textId="2DC49BCE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8A4D86" w:rsidRPr="002B50C0" w14:paraId="10EA7145" w14:textId="77777777" w:rsidTr="00F31023">
        <w:tc>
          <w:tcPr>
            <w:tcW w:w="2066" w:type="dxa"/>
          </w:tcPr>
          <w:p w14:paraId="6DBC1D45" w14:textId="7F1DDC04" w:rsid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D03B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1430647E" w14:textId="65B45175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1F8BEF52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5668E372" w14:textId="13B8133D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8A4D86" w:rsidRPr="002B50C0" w14:paraId="61347445" w14:textId="77777777" w:rsidTr="00F31023">
        <w:tc>
          <w:tcPr>
            <w:tcW w:w="2066" w:type="dxa"/>
          </w:tcPr>
          <w:p w14:paraId="3555402D" w14:textId="32E6E1D5" w:rsid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Budowa 7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CEAD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8848289" w14:textId="39F18196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3E90AABF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4EF32738" w14:textId="223FF1D4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8A4D86" w:rsidRPr="002B50C0" w14:paraId="2853275D" w14:textId="77777777" w:rsidTr="00F31023">
        <w:tc>
          <w:tcPr>
            <w:tcW w:w="2066" w:type="dxa"/>
          </w:tcPr>
          <w:p w14:paraId="293037D6" w14:textId="65602BCF" w:rsidR="008A4D86" w:rsidRP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Zakończenie wdrożenia węzłów bezpieczeństwa, stabilne oraz przekazane do utrzymania usługi i procedury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DB6B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1C206713" w14:textId="4A2C8495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221EF728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18FC764D" w14:textId="38936227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8A4D86" w:rsidRPr="002B50C0" w14:paraId="65AFCC9F" w14:textId="77777777" w:rsidTr="00F31023">
        <w:tc>
          <w:tcPr>
            <w:tcW w:w="2066" w:type="dxa"/>
          </w:tcPr>
          <w:p w14:paraId="7AE07F08" w14:textId="789D7C73" w:rsidR="008A4D86" w:rsidRP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Zamykanie projektu: zatwierdzony raport końcowy projektu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519E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0325C9AF" w14:textId="3598E9B9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5BB6E34A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123A67E1" w14:textId="49D022ED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5CF2E142" w14:textId="77777777" w:rsidR="00A00D7A" w:rsidRDefault="00A00D7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5F62661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67F9" w:rsidRPr="002B50C0" w14:paraId="2165DDE1" w14:textId="77777777" w:rsidTr="00047D9D">
        <w:tc>
          <w:tcPr>
            <w:tcW w:w="2545" w:type="dxa"/>
          </w:tcPr>
          <w:p w14:paraId="08994785" w14:textId="346F9790" w:rsidR="007B67F9" w:rsidRPr="0020402E" w:rsidRDefault="007B67F9" w:rsidP="00C34B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węzłów bezpieczeństwa</w:t>
            </w:r>
          </w:p>
        </w:tc>
        <w:tc>
          <w:tcPr>
            <w:tcW w:w="1278" w:type="dxa"/>
          </w:tcPr>
          <w:p w14:paraId="7B597089" w14:textId="7BF37E53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3F32F4" w14:textId="1D902B41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609285CB" w14:textId="4F5C7A52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70239DB3" w14:textId="6EEBB253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C0CBB" w:rsidRPr="002B50C0" w14:paraId="21127E98" w14:textId="77777777" w:rsidTr="00047D9D">
        <w:tc>
          <w:tcPr>
            <w:tcW w:w="2545" w:type="dxa"/>
          </w:tcPr>
          <w:p w14:paraId="79AB8519" w14:textId="3B2D609D" w:rsidR="00AC0CBB" w:rsidRPr="0020402E" w:rsidRDefault="00C34BFD" w:rsidP="00C34BFD">
            <w:pPr>
              <w:rPr>
                <w:rFonts w:cs="Arial"/>
                <w:sz w:val="18"/>
                <w:szCs w:val="18"/>
                <w:lang w:eastAsia="pl-PL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Liczba zarejestrowanych użytkowników systemów obsługowych systemów bezpieczeństwa</w:t>
            </w:r>
          </w:p>
        </w:tc>
        <w:tc>
          <w:tcPr>
            <w:tcW w:w="1278" w:type="dxa"/>
          </w:tcPr>
          <w:p w14:paraId="441E1561" w14:textId="6A7E8BD6" w:rsidR="00AC0CBB" w:rsidRPr="0020402E" w:rsidRDefault="001303FC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270979" w14:textId="1A3AB8AF" w:rsidR="00AC0CBB" w:rsidRPr="0020402E" w:rsidRDefault="00C34BFD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33 500 (przy zainteresowaniu wszystkich szkół objętych Ustawą w Polsce)</w:t>
            </w:r>
          </w:p>
        </w:tc>
        <w:tc>
          <w:tcPr>
            <w:tcW w:w="1701" w:type="dxa"/>
          </w:tcPr>
          <w:p w14:paraId="61A33BA0" w14:textId="22EABFB7" w:rsidR="00AC0CBB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4E334CB4" w14:textId="440C29EA" w:rsidR="00AC0CBB" w:rsidRPr="0020402E" w:rsidRDefault="001303FC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0402E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67F9" w:rsidRPr="002B50C0" w14:paraId="48972E7F" w14:textId="77777777" w:rsidTr="00047D9D">
        <w:tc>
          <w:tcPr>
            <w:tcW w:w="2545" w:type="dxa"/>
          </w:tcPr>
          <w:p w14:paraId="1A56271A" w14:textId="529199A8" w:rsidR="007B67F9" w:rsidRPr="0020402E" w:rsidRDefault="007B67F9" w:rsidP="00C34B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3</w:t>
            </w:r>
          </w:p>
        </w:tc>
        <w:tc>
          <w:tcPr>
            <w:tcW w:w="1278" w:type="dxa"/>
          </w:tcPr>
          <w:p w14:paraId="7626C14C" w14:textId="41BFBF1B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7D26AEF" w14:textId="14BD8BC0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E5D2312" w14:textId="34EECD45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61757FD" w14:textId="243AF929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67F9" w:rsidRPr="002B50C0" w14:paraId="21FAD401" w14:textId="77777777" w:rsidTr="00047D9D">
        <w:tc>
          <w:tcPr>
            <w:tcW w:w="2545" w:type="dxa"/>
          </w:tcPr>
          <w:p w14:paraId="616B2222" w14:textId="1BF4EA49" w:rsidR="007B67F9" w:rsidRPr="0020402E" w:rsidRDefault="007B67F9" w:rsidP="00C34B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4</w:t>
            </w:r>
          </w:p>
        </w:tc>
        <w:tc>
          <w:tcPr>
            <w:tcW w:w="1278" w:type="dxa"/>
          </w:tcPr>
          <w:p w14:paraId="66094A04" w14:textId="7E99CF2E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D69693A" w14:textId="0809EAA5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FF68D85" w14:textId="0FC321FD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509FEAAD" w14:textId="5ABA30C0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4934B9D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B000C" w:rsidRPr="002B50C0" w14:paraId="114F5D18" w14:textId="77777777" w:rsidTr="00517F12">
        <w:tc>
          <w:tcPr>
            <w:tcW w:w="2937" w:type="dxa"/>
          </w:tcPr>
          <w:p w14:paraId="5AB03C77" w14:textId="2D251C82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360C7ED1" w14:textId="5D250C2F" w:rsidR="00DB000C" w:rsidRPr="00DB000C" w:rsidRDefault="00DB000C" w:rsidP="00310D8E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1134" w:type="dxa"/>
          </w:tcPr>
          <w:p w14:paraId="1869ECBF" w14:textId="1AA52F72" w:rsidR="00DB000C" w:rsidRPr="00DB000C" w:rsidRDefault="00DB000C" w:rsidP="00C1106C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4394" w:type="dxa"/>
          </w:tcPr>
          <w:p w14:paraId="32AC268A" w14:textId="44DE97C9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</w:tr>
    </w:tbl>
    <w:p w14:paraId="526AAE7B" w14:textId="06CA343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1700" w:rsidRPr="002B50C0" w14:paraId="3570FCB7" w14:textId="77777777" w:rsidTr="00C6751B">
        <w:tc>
          <w:tcPr>
            <w:tcW w:w="2937" w:type="dxa"/>
          </w:tcPr>
          <w:p w14:paraId="7C82E42C" w14:textId="52ACB9A3" w:rsidR="009A1700" w:rsidRPr="003410FE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  <w:tc>
          <w:tcPr>
            <w:tcW w:w="1169" w:type="dxa"/>
          </w:tcPr>
          <w:p w14:paraId="44785E40" w14:textId="475A7A8E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1134" w:type="dxa"/>
          </w:tcPr>
          <w:p w14:paraId="58C4973D" w14:textId="751C7957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4394" w:type="dxa"/>
          </w:tcPr>
          <w:p w14:paraId="08EADEC6" w14:textId="6068040D" w:rsidR="009A1700" w:rsidRPr="00141A92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</w:tr>
    </w:tbl>
    <w:p w14:paraId="2598878D" w14:textId="1641E3EC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86978" w:rsidRPr="002B50C0" w14:paraId="7A043E2F" w14:textId="77777777" w:rsidTr="006251DB">
        <w:tc>
          <w:tcPr>
            <w:tcW w:w="2547" w:type="dxa"/>
          </w:tcPr>
          <w:p w14:paraId="15B3D46C" w14:textId="1632C72A" w:rsidR="00786978" w:rsidRPr="00211D44" w:rsidRDefault="00C34BFD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211D44">
              <w:rPr>
                <w:rFonts w:ascii="Arial" w:hAnsi="Arial" w:cs="Arial"/>
                <w:sz w:val="18"/>
                <w:szCs w:val="20"/>
              </w:rPr>
              <w:t>Liczba węzłów bezpieczeństwa [16 szt.]</w:t>
            </w:r>
          </w:p>
        </w:tc>
        <w:tc>
          <w:tcPr>
            <w:tcW w:w="1701" w:type="dxa"/>
          </w:tcPr>
          <w:p w14:paraId="2EE8ED01" w14:textId="392CAE8E" w:rsidR="00786978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</w:t>
            </w:r>
            <w:r w:rsidR="00C34BFD" w:rsidRPr="00211D44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843" w:type="dxa"/>
          </w:tcPr>
          <w:p w14:paraId="38D91AED" w14:textId="5E82EB98" w:rsidR="00786978" w:rsidRPr="00211D44" w:rsidRDefault="00786978" w:rsidP="006251D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BEACE96" w14:textId="02315BDA" w:rsidR="00786978" w:rsidRPr="00211D44" w:rsidRDefault="00985406" w:rsidP="006251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wszystkich produktów projektu OSE-S</w:t>
            </w:r>
          </w:p>
        </w:tc>
      </w:tr>
      <w:tr w:rsidR="007B67F9" w:rsidRPr="002B50C0" w14:paraId="209A4524" w14:textId="77777777" w:rsidTr="006251DB">
        <w:tc>
          <w:tcPr>
            <w:tcW w:w="2547" w:type="dxa"/>
          </w:tcPr>
          <w:p w14:paraId="7D3382C1" w14:textId="5C615818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bezpieczeństwa poziom 3</w:t>
            </w:r>
          </w:p>
        </w:tc>
        <w:tc>
          <w:tcPr>
            <w:tcW w:w="1701" w:type="dxa"/>
          </w:tcPr>
          <w:p w14:paraId="3C2C25A4" w14:textId="548673C4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04ACE46A" w14:textId="77777777" w:rsidR="007B67F9" w:rsidRPr="00211D44" w:rsidRDefault="007B67F9" w:rsidP="006251D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7C37632" w14:textId="046D9ACA" w:rsidR="007B67F9" w:rsidRPr="00211D44" w:rsidRDefault="00985406" w:rsidP="006251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  <w:tr w:rsidR="007B67F9" w:rsidRPr="002B50C0" w14:paraId="6D5D1565" w14:textId="77777777" w:rsidTr="006251DB">
        <w:tc>
          <w:tcPr>
            <w:tcW w:w="2547" w:type="dxa"/>
          </w:tcPr>
          <w:p w14:paraId="27EC6FD8" w14:textId="1ACA8F80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</w:t>
            </w:r>
            <w:r>
              <w:rPr>
                <w:rFonts w:ascii="Arial" w:hAnsi="Arial" w:cs="Arial"/>
                <w:sz w:val="18"/>
                <w:szCs w:val="20"/>
              </w:rPr>
              <w:t>czeństwa poziom 4</w:t>
            </w:r>
          </w:p>
        </w:tc>
        <w:tc>
          <w:tcPr>
            <w:tcW w:w="1701" w:type="dxa"/>
          </w:tcPr>
          <w:p w14:paraId="348B7714" w14:textId="7BF5A6AB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65640A49" w14:textId="77777777" w:rsidR="007B67F9" w:rsidRPr="00211D44" w:rsidRDefault="007B67F9" w:rsidP="006251D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49EB926C" w14:textId="46350EFC" w:rsidR="007B67F9" w:rsidRPr="00211D44" w:rsidRDefault="00985406" w:rsidP="006251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</w:tbl>
    <w:p w14:paraId="2AC8CEEF" w14:textId="78D1823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36"/>
        <w:gridCol w:w="1688"/>
        <w:gridCol w:w="2294"/>
        <w:gridCol w:w="238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46F9B" w:rsidRPr="002B50C0" w14:paraId="5C240E08" w14:textId="77777777" w:rsidTr="00322614">
        <w:tc>
          <w:tcPr>
            <w:tcW w:w="3265" w:type="dxa"/>
            <w:vAlign w:val="center"/>
          </w:tcPr>
          <w:p w14:paraId="02380286" w14:textId="7F4CBE78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(Wewnętrzne) Mnogość systemów do wdrożenia, integracji i synchronizacji- złożona architektura wielu systemów trudna do integracji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01284B1F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1E715764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F7B9BA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7408E1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DB9F61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768763" w14:textId="77777777" w:rsidR="0092752C" w:rsidRDefault="0092752C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C57618" w14:textId="76359A8A" w:rsidR="00A46F9B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CC8382B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2F6E28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59F9F7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86A3B79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D66C8F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EFF08C" w14:textId="77777777" w:rsidR="0092752C" w:rsidRDefault="0092752C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503F06" w14:textId="3B34A021" w:rsidR="00A46F9B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68B29E9A" w14:textId="77777777" w:rsidR="00C63EAE" w:rsidRDefault="000A15C4" w:rsidP="000A15C4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Zakup sprawdzonych na rynku, gotowych rozwiązań typu „out of the box” zamiast narzędzi wymagających rozwoju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9C6EEE0" w14:textId="7E74CCAD" w:rsidR="00C63EAE" w:rsidRDefault="000A15C4" w:rsidP="000A15C4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2) Zakup zintegrowanych modułów – ograniczanie nakładów i czasu potrzebnych do integracji systemów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C618527" w14:textId="61DCFF28" w:rsidR="000A15C4" w:rsidRDefault="000A15C4" w:rsidP="000A15C4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3) PRZENIESIENIE przetarg na integratora wszystkich systemów, który odpowiedzialny jest za wdrożenie i integrację systemów OSS/ BSS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C8EC4E4" w14:textId="3FC6E58F" w:rsidR="00C63EAE" w:rsidRPr="00C63EAE" w:rsidRDefault="00C63EAE" w:rsidP="000A15C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53729" w:rsidRPr="002B50C0" w14:paraId="558285BD" w14:textId="77777777" w:rsidTr="00322614">
        <w:tc>
          <w:tcPr>
            <w:tcW w:w="3265" w:type="dxa"/>
            <w:vAlign w:val="center"/>
          </w:tcPr>
          <w:p w14:paraId="3230DBE7" w14:textId="77777777" w:rsidR="00953729" w:rsidRPr="00C63EAE" w:rsidRDefault="00953729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9A697CB" w14:textId="676C017E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Inflacja, wzrost kosztu wynagrodzeń- Wzrost inflacji / kosztów zatrudnienia wyższy niż zakładany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0B3BC921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1A46BA" w14:textId="030FABBB" w:rsidR="00953729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79D1B19C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6180A57" w14:textId="0F9FA034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09FFA0C" w14:textId="4E8BE54C" w:rsidR="000A15C4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Monitoring danych makroekonomicznych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3516AFF" w14:textId="5D5C481B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Pozyskanie dodatkowych środków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CF3D04" w:rsidRPr="002B50C0" w14:paraId="553A1000" w14:textId="77777777" w:rsidTr="00322614">
        <w:tc>
          <w:tcPr>
            <w:tcW w:w="3265" w:type="dxa"/>
            <w:vAlign w:val="center"/>
          </w:tcPr>
          <w:p w14:paraId="7E46B7C3" w14:textId="3B04E0DE" w:rsidR="00CF3D04" w:rsidRPr="00C63EAE" w:rsidRDefault="00CF3D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(Wewnętrzne) Opóźnienie wdrożenia systemów na docelowy start węzłów OSE</w:t>
            </w:r>
          </w:p>
        </w:tc>
        <w:tc>
          <w:tcPr>
            <w:tcW w:w="1697" w:type="dxa"/>
          </w:tcPr>
          <w:p w14:paraId="7A04B71C" w14:textId="3E1B3F5D" w:rsidR="00CF3D04" w:rsidRDefault="00CF3D04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21F1B65E" w14:textId="76134552" w:rsidR="00CF3D04" w:rsidRDefault="00CF3D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0EDFE1A" w14:textId="3F0088A1" w:rsidR="00CF3D04" w:rsidRPr="00A00D7A" w:rsidRDefault="00CF3D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1) </w:t>
            </w:r>
            <w:r w:rsidRPr="00A00D7A">
              <w:rPr>
                <w:rFonts w:ascii="Arial" w:hAnsi="Arial" w:cs="Arial"/>
                <w:sz w:val="18"/>
                <w:szCs w:val="20"/>
              </w:rPr>
              <w:t>Pracujemy na wersji OSS/ BSS z 2018, z zastrzeżeniem, że wymagana jest integracja z docelową siecią a nie siecią PIB</w:t>
            </w:r>
          </w:p>
        </w:tc>
      </w:tr>
      <w:tr w:rsidR="00953729" w:rsidRPr="002B50C0" w14:paraId="7F500342" w14:textId="77777777" w:rsidTr="00322614">
        <w:tc>
          <w:tcPr>
            <w:tcW w:w="3265" w:type="dxa"/>
            <w:vAlign w:val="center"/>
          </w:tcPr>
          <w:p w14:paraId="069211D6" w14:textId="77777777" w:rsidR="00953729" w:rsidRPr="00C63EAE" w:rsidRDefault="00953729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2AAE32" w14:textId="2686046E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>(Zewnętrzne) Wykonalność prawna usług bezpieczeństwa - brak wystarczających podstaw prawnych do realizacji planowanego zakresu usług bezpieczeństwa (poziom 2-4)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625F275D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222532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0E9B35B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B65B76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69B50A" w14:textId="6E3AB6AF" w:rsidR="00953729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4F02891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ABD20A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37D6B7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C33431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532AA8" w14:textId="002AE6D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5D9127B" w14:textId="469901A3" w:rsidR="000A15C4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 xml:space="preserve">1) Powołanie zespołu </w:t>
            </w: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>roboczego MEN w celu przeprowadzenia zmian legislacyjnych umożliwiających realizację pełnego zakresu planowanych usług bezpieczeństwa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AD2BB42" w14:textId="6027E480" w:rsidR="000A15C4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Dopasowanie charakteru usług do obowiązujących przepisów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A9849B2" w14:textId="4A4A10F6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3) Ograniczenie zakresu usług - redefinicja uzasadnienia biznesowego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953729" w:rsidRPr="002B50C0" w14:paraId="41A58D14" w14:textId="77777777" w:rsidTr="00A00D7A">
        <w:trPr>
          <w:trHeight w:val="1486"/>
        </w:trPr>
        <w:tc>
          <w:tcPr>
            <w:tcW w:w="3265" w:type="dxa"/>
            <w:vAlign w:val="center"/>
          </w:tcPr>
          <w:p w14:paraId="671A68E7" w14:textId="77777777" w:rsidR="00953729" w:rsidRPr="00C63EAE" w:rsidRDefault="00953729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E90B1" w14:textId="524FE04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Zagrożenie realizacji projektu OSEB w planowanym czasie i zakresie- zależność od innych projektów (OSE- S)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733B0E58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7F24F9" w14:textId="77777777" w:rsidR="0092752C" w:rsidRDefault="0092752C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D1A49A" w14:textId="54A4C750" w:rsidR="00953729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BC8437D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4DABC3" w14:textId="77777777" w:rsidR="0092752C" w:rsidRDefault="0092752C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A47AAB" w14:textId="38BA474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02B9FA" w14:textId="1679826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W przypadku opóźnienia: zakup usług obcych bezpieczeństwa w miejsce systemów opartych o własną infrastrukturę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91332C" w:rsidRPr="006334BF" w14:paraId="061EEDF1" w14:textId="77777777" w:rsidTr="00B8577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53729" w:rsidRPr="001B6667" w14:paraId="361F1FC9" w14:textId="77777777" w:rsidTr="00B85775">
        <w:trPr>
          <w:trHeight w:val="724"/>
        </w:trPr>
        <w:tc>
          <w:tcPr>
            <w:tcW w:w="3261" w:type="dxa"/>
            <w:shd w:val="clear" w:color="auto" w:fill="auto"/>
          </w:tcPr>
          <w:p w14:paraId="2B9725C1" w14:textId="7E0211A0" w:rsidR="00953729" w:rsidRPr="00953729" w:rsidRDefault="00953729" w:rsidP="00A00D7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53729">
              <w:rPr>
                <w:rFonts w:ascii="Arial" w:hAnsi="Arial" w:cs="Arial"/>
                <w:sz w:val="18"/>
                <w:szCs w:val="18"/>
              </w:rPr>
              <w:t>Zewnętrzne) Brak wniosków jedn. oświatowych na podłączenie do OSE i korzystania z usług bezpieczeństwa- Szkoły nie składają wniosku o przystąpienie do OSE w ciągu 6 m-cy od publikacji harmonogramu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6090377A" w14:textId="15D4D6B1" w:rsidR="00953729" w:rsidRPr="00953729" w:rsidRDefault="0095372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7AD1F69" w14:textId="0F42D89F" w:rsidR="00953729" w:rsidRPr="00953729" w:rsidRDefault="0095372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245BDCA4" w14:textId="7B812785" w:rsidR="00C56C1B" w:rsidRPr="00C56C1B" w:rsidRDefault="0095372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1) Promocja projektu</w:t>
            </w:r>
            <w:r w:rsidR="00C56C1B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679ABBAF" w14:textId="4B2C8C40" w:rsidR="00953729" w:rsidRPr="00C56C1B" w:rsidRDefault="0095372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2) Aktywne pozyskiwanie szkół ujętych w harmonogramie OSE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</w:tc>
      </w:tr>
    </w:tbl>
    <w:p w14:paraId="0FA2F07F" w14:textId="2114A3E2" w:rsidR="00BB059E" w:rsidRPr="00580154" w:rsidRDefault="00BB059E" w:rsidP="00A00D7A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BF1806F" w14:textId="77777777" w:rsidR="0044775A" w:rsidRPr="00580154" w:rsidRDefault="0044775A" w:rsidP="0044775A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Klinger Bartłomiej</w:t>
      </w:r>
    </w:p>
    <w:p w14:paraId="7AD92957" w14:textId="77777777" w:rsidR="0044775A" w:rsidRDefault="0044775A" w:rsidP="0044775A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Z-ca </w:t>
      </w:r>
      <w:r w:rsidRPr="00580154">
        <w:rPr>
          <w:rStyle w:val="Nagwek2Znak"/>
          <w:rFonts w:ascii="Arial" w:hAnsi="Arial" w:cs="Arial"/>
          <w:color w:val="auto"/>
          <w:sz w:val="18"/>
          <w:szCs w:val="18"/>
        </w:rPr>
        <w:t>Dyrektor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</w:t>
      </w:r>
      <w:r w:rsidRPr="00580154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ds. Projektów Administracyjno - Edukacyjnych</w:t>
      </w:r>
    </w:p>
    <w:p w14:paraId="7813FB18" w14:textId="77777777" w:rsidR="0044775A" w:rsidRPr="00580154" w:rsidRDefault="0044775A" w:rsidP="0044775A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580154">
        <w:rPr>
          <w:rStyle w:val="Nagwek2Znak"/>
          <w:rFonts w:ascii="Arial" w:hAnsi="Arial" w:cs="Arial"/>
          <w:color w:val="auto"/>
          <w:sz w:val="18"/>
          <w:szCs w:val="18"/>
        </w:rPr>
        <w:t>NASK PIB</w:t>
      </w:r>
    </w:p>
    <w:p w14:paraId="3194B7BD" w14:textId="77777777" w:rsidR="0044775A" w:rsidRPr="00C420C5" w:rsidRDefault="0044775A" w:rsidP="0044775A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  <w:lang w:val="en-US"/>
        </w:rPr>
      </w:pPr>
      <w:r w:rsidRPr="00C420C5">
        <w:rPr>
          <w:rStyle w:val="Nagwek2Znak"/>
          <w:rFonts w:ascii="Arial" w:hAnsi="Arial" w:cs="Arial"/>
          <w:color w:val="auto"/>
          <w:sz w:val="18"/>
          <w:szCs w:val="18"/>
          <w:lang w:val="en-US"/>
        </w:rPr>
        <w:t xml:space="preserve">e-mail: </w:t>
      </w:r>
      <w:hyperlink r:id="rId8" w:history="1">
        <w:r w:rsidRPr="009034E3">
          <w:rPr>
            <w:rStyle w:val="Hipercze"/>
            <w:rFonts w:ascii="Arial" w:eastAsiaTheme="majorEastAsia" w:hAnsi="Arial" w:cs="Arial"/>
            <w:sz w:val="18"/>
            <w:szCs w:val="18"/>
            <w:lang w:val="en-US"/>
          </w:rPr>
          <w:t>Bartlomiej.Klinger@nask.pl</w:t>
        </w:r>
      </w:hyperlink>
    </w:p>
    <w:p w14:paraId="3159966B" w14:textId="77777777" w:rsidR="0044775A" w:rsidRPr="00D72BCA" w:rsidRDefault="0044775A" w:rsidP="0044775A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580154">
        <w:rPr>
          <w:rFonts w:ascii="Arial" w:hAnsi="Arial" w:cs="Arial"/>
          <w:sz w:val="18"/>
          <w:szCs w:val="18"/>
        </w:rPr>
        <w:t>Tel:</w:t>
      </w:r>
      <w:r>
        <w:rPr>
          <w:rFonts w:ascii="Arial" w:hAnsi="Arial" w:cs="Arial"/>
          <w:sz w:val="18"/>
          <w:szCs w:val="18"/>
        </w:rPr>
        <w:t xml:space="preserve"> </w:t>
      </w:r>
      <w:r w:rsidRPr="00580154"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shd w:val="clear" w:color="auto" w:fill="FFFFFF"/>
        </w:rPr>
        <w:t>(022) 380 88 21</w:t>
      </w:r>
    </w:p>
    <w:p w14:paraId="7A8F7938" w14:textId="38AE35E5" w:rsidR="009A21B0" w:rsidRPr="0092752C" w:rsidRDefault="009A21B0" w:rsidP="0044775A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sectPr w:rsidR="009A21B0" w:rsidRPr="0092752C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2CCEE" w14:textId="77777777" w:rsidR="00387E9A" w:rsidRDefault="00387E9A" w:rsidP="00BB2420">
      <w:pPr>
        <w:spacing w:after="0" w:line="240" w:lineRule="auto"/>
      </w:pPr>
      <w:r>
        <w:separator/>
      </w:r>
    </w:p>
  </w:endnote>
  <w:endnote w:type="continuationSeparator" w:id="0">
    <w:p w14:paraId="71218706" w14:textId="77777777" w:rsidR="00387E9A" w:rsidRDefault="00387E9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3060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0FA326" w14:textId="21F2F4D6" w:rsidR="00A6762C" w:rsidRDefault="00A6762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3CA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3CA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0D6EF" w14:textId="77777777" w:rsidR="00387E9A" w:rsidRDefault="00387E9A" w:rsidP="00BB2420">
      <w:pPr>
        <w:spacing w:after="0" w:line="240" w:lineRule="auto"/>
      </w:pPr>
      <w:r>
        <w:separator/>
      </w:r>
    </w:p>
  </w:footnote>
  <w:footnote w:type="continuationSeparator" w:id="0">
    <w:p w14:paraId="639C19A3" w14:textId="77777777" w:rsidR="00387E9A" w:rsidRDefault="00387E9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475F"/>
    <w:multiLevelType w:val="hybridMultilevel"/>
    <w:tmpl w:val="5E0A28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75D"/>
    <w:rsid w:val="00013ED9"/>
    <w:rsid w:val="00043DD9"/>
    <w:rsid w:val="00044D68"/>
    <w:rsid w:val="00047D9D"/>
    <w:rsid w:val="00055787"/>
    <w:rsid w:val="00070663"/>
    <w:rsid w:val="00084E5B"/>
    <w:rsid w:val="00087231"/>
    <w:rsid w:val="00095944"/>
    <w:rsid w:val="000A136D"/>
    <w:rsid w:val="000A15C4"/>
    <w:rsid w:val="000A1DFB"/>
    <w:rsid w:val="000A2F32"/>
    <w:rsid w:val="000A3938"/>
    <w:rsid w:val="000A701A"/>
    <w:rsid w:val="000B3E49"/>
    <w:rsid w:val="000B4229"/>
    <w:rsid w:val="000C340A"/>
    <w:rsid w:val="000E0060"/>
    <w:rsid w:val="000E1828"/>
    <w:rsid w:val="000E4BF8"/>
    <w:rsid w:val="000F20A9"/>
    <w:rsid w:val="000F307B"/>
    <w:rsid w:val="000F30B9"/>
    <w:rsid w:val="0011693F"/>
    <w:rsid w:val="0012205F"/>
    <w:rsid w:val="00122388"/>
    <w:rsid w:val="00123055"/>
    <w:rsid w:val="00124C3D"/>
    <w:rsid w:val="00125068"/>
    <w:rsid w:val="001303FC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D018D"/>
    <w:rsid w:val="001E0CAC"/>
    <w:rsid w:val="001E16A3"/>
    <w:rsid w:val="001E1DEA"/>
    <w:rsid w:val="001E7199"/>
    <w:rsid w:val="001F24A0"/>
    <w:rsid w:val="001F67EC"/>
    <w:rsid w:val="0020330A"/>
    <w:rsid w:val="0020402E"/>
    <w:rsid w:val="00205D64"/>
    <w:rsid w:val="00211D44"/>
    <w:rsid w:val="00224EBD"/>
    <w:rsid w:val="00237279"/>
    <w:rsid w:val="00240D69"/>
    <w:rsid w:val="00241B5E"/>
    <w:rsid w:val="00243CAE"/>
    <w:rsid w:val="00252087"/>
    <w:rsid w:val="00276C00"/>
    <w:rsid w:val="00282FD7"/>
    <w:rsid w:val="002A2CA2"/>
    <w:rsid w:val="002A3C02"/>
    <w:rsid w:val="002A5452"/>
    <w:rsid w:val="002B4889"/>
    <w:rsid w:val="002B50C0"/>
    <w:rsid w:val="002B6F21"/>
    <w:rsid w:val="002B75D4"/>
    <w:rsid w:val="002D3D4A"/>
    <w:rsid w:val="002D7ADA"/>
    <w:rsid w:val="002F7A47"/>
    <w:rsid w:val="0030196F"/>
    <w:rsid w:val="00302775"/>
    <w:rsid w:val="00304D04"/>
    <w:rsid w:val="00310D8E"/>
    <w:rsid w:val="003221F2"/>
    <w:rsid w:val="00322614"/>
    <w:rsid w:val="00334A24"/>
    <w:rsid w:val="003410FE"/>
    <w:rsid w:val="003500BA"/>
    <w:rsid w:val="003508E7"/>
    <w:rsid w:val="003542F1"/>
    <w:rsid w:val="00356A3E"/>
    <w:rsid w:val="00356BD3"/>
    <w:rsid w:val="003642B8"/>
    <w:rsid w:val="00382960"/>
    <w:rsid w:val="00386289"/>
    <w:rsid w:val="00387E9A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4775A"/>
    <w:rsid w:val="00450089"/>
    <w:rsid w:val="00476A97"/>
    <w:rsid w:val="00485B7F"/>
    <w:rsid w:val="004B1D18"/>
    <w:rsid w:val="004C1D48"/>
    <w:rsid w:val="004D30D0"/>
    <w:rsid w:val="004D65CA"/>
    <w:rsid w:val="004F6E89"/>
    <w:rsid w:val="0050068E"/>
    <w:rsid w:val="00517F12"/>
    <w:rsid w:val="0052102C"/>
    <w:rsid w:val="00524E6C"/>
    <w:rsid w:val="0053041B"/>
    <w:rsid w:val="005332D6"/>
    <w:rsid w:val="00544DFE"/>
    <w:rsid w:val="005734CE"/>
    <w:rsid w:val="00575E9C"/>
    <w:rsid w:val="00580154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12C01"/>
    <w:rsid w:val="00615477"/>
    <w:rsid w:val="0062054D"/>
    <w:rsid w:val="006244F8"/>
    <w:rsid w:val="006334BF"/>
    <w:rsid w:val="00635A54"/>
    <w:rsid w:val="00643259"/>
    <w:rsid w:val="00661A62"/>
    <w:rsid w:val="006731D9"/>
    <w:rsid w:val="006822BC"/>
    <w:rsid w:val="006A0793"/>
    <w:rsid w:val="006A5519"/>
    <w:rsid w:val="006A60AA"/>
    <w:rsid w:val="006B034F"/>
    <w:rsid w:val="006B5117"/>
    <w:rsid w:val="006E0CFA"/>
    <w:rsid w:val="006E6205"/>
    <w:rsid w:val="006E7238"/>
    <w:rsid w:val="00701800"/>
    <w:rsid w:val="00725708"/>
    <w:rsid w:val="00725F4B"/>
    <w:rsid w:val="00740A47"/>
    <w:rsid w:val="00746ABD"/>
    <w:rsid w:val="00771409"/>
    <w:rsid w:val="0077370D"/>
    <w:rsid w:val="0077418F"/>
    <w:rsid w:val="007746CD"/>
    <w:rsid w:val="00775C44"/>
    <w:rsid w:val="00786978"/>
    <w:rsid w:val="007924CE"/>
    <w:rsid w:val="00793E01"/>
    <w:rsid w:val="00795AFA"/>
    <w:rsid w:val="007A4742"/>
    <w:rsid w:val="007B0251"/>
    <w:rsid w:val="007B67F9"/>
    <w:rsid w:val="007C2F7E"/>
    <w:rsid w:val="007C6235"/>
    <w:rsid w:val="007D1990"/>
    <w:rsid w:val="007D2C34"/>
    <w:rsid w:val="007D38BD"/>
    <w:rsid w:val="007D3F21"/>
    <w:rsid w:val="007D6885"/>
    <w:rsid w:val="007E13AB"/>
    <w:rsid w:val="007E341A"/>
    <w:rsid w:val="007F126F"/>
    <w:rsid w:val="00806134"/>
    <w:rsid w:val="00814053"/>
    <w:rsid w:val="00830B70"/>
    <w:rsid w:val="0083259B"/>
    <w:rsid w:val="00840749"/>
    <w:rsid w:val="008623D8"/>
    <w:rsid w:val="0087452F"/>
    <w:rsid w:val="00875528"/>
    <w:rsid w:val="00884686"/>
    <w:rsid w:val="0089487B"/>
    <w:rsid w:val="008A068C"/>
    <w:rsid w:val="008A332F"/>
    <w:rsid w:val="008A4D86"/>
    <w:rsid w:val="008A52F6"/>
    <w:rsid w:val="008C4BCD"/>
    <w:rsid w:val="008C6721"/>
    <w:rsid w:val="008D3826"/>
    <w:rsid w:val="008E47D3"/>
    <w:rsid w:val="008F2D9B"/>
    <w:rsid w:val="008F7BC8"/>
    <w:rsid w:val="00906372"/>
    <w:rsid w:val="00907F6D"/>
    <w:rsid w:val="00911190"/>
    <w:rsid w:val="0091332C"/>
    <w:rsid w:val="009256F2"/>
    <w:rsid w:val="0092752C"/>
    <w:rsid w:val="0093170C"/>
    <w:rsid w:val="00931E05"/>
    <w:rsid w:val="00933BEC"/>
    <w:rsid w:val="00936729"/>
    <w:rsid w:val="0095183B"/>
    <w:rsid w:val="00952126"/>
    <w:rsid w:val="00952617"/>
    <w:rsid w:val="00953729"/>
    <w:rsid w:val="00961340"/>
    <w:rsid w:val="009663A6"/>
    <w:rsid w:val="0096714E"/>
    <w:rsid w:val="00971A40"/>
    <w:rsid w:val="00976434"/>
    <w:rsid w:val="00985406"/>
    <w:rsid w:val="00992EA3"/>
    <w:rsid w:val="009967CA"/>
    <w:rsid w:val="009A1700"/>
    <w:rsid w:val="009A17FF"/>
    <w:rsid w:val="009A21B0"/>
    <w:rsid w:val="009B3386"/>
    <w:rsid w:val="009B4423"/>
    <w:rsid w:val="009C6140"/>
    <w:rsid w:val="009C6661"/>
    <w:rsid w:val="009D2FA4"/>
    <w:rsid w:val="009D7D8A"/>
    <w:rsid w:val="009E4C67"/>
    <w:rsid w:val="009F09BF"/>
    <w:rsid w:val="009F1DC8"/>
    <w:rsid w:val="009F437E"/>
    <w:rsid w:val="00A00D7A"/>
    <w:rsid w:val="00A11788"/>
    <w:rsid w:val="00A30847"/>
    <w:rsid w:val="00A36AE2"/>
    <w:rsid w:val="00A43E49"/>
    <w:rsid w:val="00A44EA2"/>
    <w:rsid w:val="00A46F9B"/>
    <w:rsid w:val="00A56D63"/>
    <w:rsid w:val="00A65235"/>
    <w:rsid w:val="00A6762C"/>
    <w:rsid w:val="00A67685"/>
    <w:rsid w:val="00A728AE"/>
    <w:rsid w:val="00A804AE"/>
    <w:rsid w:val="00A82A95"/>
    <w:rsid w:val="00A86449"/>
    <w:rsid w:val="00A87C1C"/>
    <w:rsid w:val="00A929CD"/>
    <w:rsid w:val="00AA4CAB"/>
    <w:rsid w:val="00AA51AD"/>
    <w:rsid w:val="00AB2E01"/>
    <w:rsid w:val="00AC0CBB"/>
    <w:rsid w:val="00AC7E26"/>
    <w:rsid w:val="00AD45BB"/>
    <w:rsid w:val="00AD7FE0"/>
    <w:rsid w:val="00AE1643"/>
    <w:rsid w:val="00AE3A6C"/>
    <w:rsid w:val="00AF09B8"/>
    <w:rsid w:val="00AF567D"/>
    <w:rsid w:val="00B0387B"/>
    <w:rsid w:val="00B16EC3"/>
    <w:rsid w:val="00B17709"/>
    <w:rsid w:val="00B41415"/>
    <w:rsid w:val="00B423FF"/>
    <w:rsid w:val="00B440C3"/>
    <w:rsid w:val="00B50560"/>
    <w:rsid w:val="00B60A38"/>
    <w:rsid w:val="00B64B3C"/>
    <w:rsid w:val="00B66C80"/>
    <w:rsid w:val="00B673C6"/>
    <w:rsid w:val="00B74859"/>
    <w:rsid w:val="00B85775"/>
    <w:rsid w:val="00B87D3D"/>
    <w:rsid w:val="00BA481C"/>
    <w:rsid w:val="00BB059E"/>
    <w:rsid w:val="00BB2420"/>
    <w:rsid w:val="00BB3688"/>
    <w:rsid w:val="00BB5ACE"/>
    <w:rsid w:val="00BC1BD2"/>
    <w:rsid w:val="00BC6BE4"/>
    <w:rsid w:val="00BD6911"/>
    <w:rsid w:val="00BE47CD"/>
    <w:rsid w:val="00BE5BF9"/>
    <w:rsid w:val="00BE7488"/>
    <w:rsid w:val="00BE7B58"/>
    <w:rsid w:val="00C029E2"/>
    <w:rsid w:val="00C1106C"/>
    <w:rsid w:val="00C26361"/>
    <w:rsid w:val="00C302F1"/>
    <w:rsid w:val="00C33DAF"/>
    <w:rsid w:val="00C34BFD"/>
    <w:rsid w:val="00C42AEA"/>
    <w:rsid w:val="00C56C1B"/>
    <w:rsid w:val="00C57985"/>
    <w:rsid w:val="00C63EAE"/>
    <w:rsid w:val="00C6751B"/>
    <w:rsid w:val="00CA516B"/>
    <w:rsid w:val="00CC7E21"/>
    <w:rsid w:val="00CE74F9"/>
    <w:rsid w:val="00CE7777"/>
    <w:rsid w:val="00CF2E64"/>
    <w:rsid w:val="00CF3D04"/>
    <w:rsid w:val="00D24CF5"/>
    <w:rsid w:val="00D25CFE"/>
    <w:rsid w:val="00D33C52"/>
    <w:rsid w:val="00D4607F"/>
    <w:rsid w:val="00D57025"/>
    <w:rsid w:val="00D57765"/>
    <w:rsid w:val="00D77F50"/>
    <w:rsid w:val="00D81ABB"/>
    <w:rsid w:val="00D859F4"/>
    <w:rsid w:val="00D85A52"/>
    <w:rsid w:val="00D86FEC"/>
    <w:rsid w:val="00DA34DF"/>
    <w:rsid w:val="00DB000C"/>
    <w:rsid w:val="00DB69FD"/>
    <w:rsid w:val="00DC0A8A"/>
    <w:rsid w:val="00DC1705"/>
    <w:rsid w:val="00DC39A9"/>
    <w:rsid w:val="00DC4C79"/>
    <w:rsid w:val="00DE6249"/>
    <w:rsid w:val="00DE731D"/>
    <w:rsid w:val="00DF3343"/>
    <w:rsid w:val="00E0076D"/>
    <w:rsid w:val="00E1184D"/>
    <w:rsid w:val="00E11B44"/>
    <w:rsid w:val="00E15DEB"/>
    <w:rsid w:val="00E1688D"/>
    <w:rsid w:val="00E203EB"/>
    <w:rsid w:val="00E35401"/>
    <w:rsid w:val="00E375DB"/>
    <w:rsid w:val="00E42938"/>
    <w:rsid w:val="00E47508"/>
    <w:rsid w:val="00E558E4"/>
    <w:rsid w:val="00E55EB0"/>
    <w:rsid w:val="00E57BB7"/>
    <w:rsid w:val="00E610AD"/>
    <w:rsid w:val="00E61CB0"/>
    <w:rsid w:val="00E71256"/>
    <w:rsid w:val="00E71BCF"/>
    <w:rsid w:val="00E81D7C"/>
    <w:rsid w:val="00E82932"/>
    <w:rsid w:val="00E83FA4"/>
    <w:rsid w:val="00E86020"/>
    <w:rsid w:val="00E962E2"/>
    <w:rsid w:val="00EA0B4F"/>
    <w:rsid w:val="00EC2AFC"/>
    <w:rsid w:val="00EC6F58"/>
    <w:rsid w:val="00F10C54"/>
    <w:rsid w:val="00F138F7"/>
    <w:rsid w:val="00F2008A"/>
    <w:rsid w:val="00F21D9E"/>
    <w:rsid w:val="00F2348E"/>
    <w:rsid w:val="00F24058"/>
    <w:rsid w:val="00F25348"/>
    <w:rsid w:val="00F31023"/>
    <w:rsid w:val="00F33754"/>
    <w:rsid w:val="00F45506"/>
    <w:rsid w:val="00F60062"/>
    <w:rsid w:val="00F613CC"/>
    <w:rsid w:val="00F65835"/>
    <w:rsid w:val="00F76777"/>
    <w:rsid w:val="00F83F2F"/>
    <w:rsid w:val="00F86555"/>
    <w:rsid w:val="00FC3023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801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015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B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tlomiej.Klinger@n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D286B-F458-4C74-93BC-DAC3F173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2019-05-23T07:51:00Z</dcterms:created>
  <dcterms:modified xsi:type="dcterms:W3CDTF">2019-05-23T07:51:00Z</dcterms:modified>
</cp:coreProperties>
</file>